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C3" w:rsidRPr="006425DB" w:rsidRDefault="003E7EC3" w:rsidP="003E7EC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sr-Cyrl-RS"/>
        </w:rPr>
        <w:t>ИЗВОД ИЗ ЗАПИСНИКА СА КОЛЕГИЈУМА ОД 08.04.2016. ГОДИНЕ</w:t>
      </w:r>
    </w:p>
    <w:bookmarkEnd w:id="0"/>
    <w:p w:rsidR="00C95859" w:rsidRDefault="00C95859"/>
    <w:p w:rsidR="003E7EC3" w:rsidRDefault="003E7EC3" w:rsidP="003E7EC3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Илија Милиновић, начелник Округа упознао је присутне начелнике окружних подручних јединица са закључцима са састанка начелника свих округа и представника Минисарства државне управе и локалне самоуправе.</w:t>
      </w:r>
    </w:p>
    <w:p w:rsidR="003E7EC3" w:rsidRDefault="003E7EC3" w:rsidP="003E7EC3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Управна инспекција од тренутка расписивања избора, врши ванредни и редовни надзор бирачких спискова локалних самоуправа Сремског и Мачванског округа. Контролише се и овера потписа за предстојеће изборе. У току је и контрола максималног броја запослених у локалним самоуправама. Републичка комунална инспекција у сарадњи са санитарном инспекцијом вршила је надзор у Колубарском и Мачванском округу, док се за наредни месец планира контрола Јужнобачког и Сремског округа од стране ове инспекције.</w:t>
      </w:r>
    </w:p>
    <w:p w:rsidR="003E7EC3" w:rsidRDefault="003E7EC3" w:rsidP="003E7EC3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Тржишна инспекција током марта месеца урадила је 81 контролу, поднела 10 захтева за покретање прекршајног поступка. Контрола ове инспекције све специјализованија, а контроле се врше по налозима секторакоји су углавном усмерени на борбу против сиве економије. Ове контроле раде се у сарадњи са инспекцијом рада.</w:t>
      </w:r>
    </w:p>
    <w:p w:rsidR="003E7EC3" w:rsidRDefault="003E7EC3" w:rsidP="003E7EC3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Инспекција рада у марту месецу контролисала је физичко-техничко обезбеђење и вршила надзор агенција за некретнине на територији Београда. Контролисани су продавци половних аутомобила и ауто сервиси. Урађено је укупно 549 надзора, донето је 71 решење, поднета 1 кривична пријава, 27 захтева за покретање прекршајног поступка и 62 прекршајна налога.</w:t>
      </w:r>
    </w:p>
    <w:p w:rsidR="003E7EC3" w:rsidRPr="000D6A9F" w:rsidRDefault="003E7EC3" w:rsidP="003E7EC3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3E7EC3" w:rsidRDefault="003E7EC3"/>
    <w:sectPr w:rsidR="003E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C3"/>
    <w:rsid w:val="003E7EC3"/>
    <w:rsid w:val="00C9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32868-ADFC-4710-BEBE-DEF9DC14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EC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DELL7010</dc:creator>
  <cp:keywords/>
  <dc:description/>
  <cp:lastModifiedBy>DELL7010</cp:lastModifiedBy>
  <cp:revision>1</cp:revision>
  <dcterms:created xsi:type="dcterms:W3CDTF">2016-05-12T07:06:00Z</dcterms:created>
  <dcterms:modified xsi:type="dcterms:W3CDTF">2016-05-12T07:06:00Z</dcterms:modified>
</cp:coreProperties>
</file>