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86" w:rsidRDefault="00112B86" w:rsidP="00112B86">
      <w:pPr>
        <w:pStyle w:val="BodyText"/>
        <w:spacing w:line="100" w:lineRule="atLeast"/>
        <w:jc w:val="both"/>
        <w:rPr>
          <w:color w:val="000000"/>
          <w:lang w:val="sr-Cyrl-RS"/>
        </w:rPr>
      </w:pPr>
      <w:r>
        <w:rPr>
          <w:rFonts w:cs="Times New Roman"/>
          <w:b/>
          <w:color w:val="000000"/>
          <w:lang w:val="sr-Cyrl-RS"/>
        </w:rPr>
        <w:t>ИЗВОД ИЗ ЗАПИСНИКА СА КОЛЕГИЈУМА СРЕМСКОГ ОКРУГА ОД 07. ОКТОБРА 2015. ГОДИНЕ</w:t>
      </w:r>
      <w:bookmarkStart w:id="0" w:name="_GoBack"/>
      <w:bookmarkEnd w:id="0"/>
    </w:p>
    <w:p w:rsidR="00112B86" w:rsidRDefault="00112B86" w:rsidP="00112B86">
      <w:pPr>
        <w:pStyle w:val="BodyText"/>
        <w:spacing w:line="100" w:lineRule="atLeast"/>
        <w:ind w:firstLine="708"/>
        <w:jc w:val="both"/>
        <w:rPr>
          <w:color w:val="000000"/>
          <w:lang w:val="sr-Cyrl-RS"/>
        </w:rPr>
      </w:pPr>
    </w:p>
    <w:p w:rsidR="00112B86" w:rsidRDefault="00112B86" w:rsidP="00112B86">
      <w:pPr>
        <w:pStyle w:val="BodyText"/>
        <w:spacing w:line="100" w:lineRule="atLeast"/>
        <w:ind w:firstLine="708"/>
        <w:jc w:val="both"/>
        <w:rPr>
          <w:color w:val="000000"/>
          <w:lang w:val="sr-Cyrl-RS"/>
        </w:rPr>
      </w:pPr>
      <w:r>
        <w:rPr>
          <w:color w:val="000000"/>
          <w:lang w:val="sr-Cyrl-RS"/>
        </w:rPr>
        <w:t xml:space="preserve">Начелник Сремског управног округа је одржао 07. октобра 2015. године, колегијум са представницима свих инспекцијских служби са подручја Округа.  Као посебности, истичу се активности везане за пружање помоћи мигрантима на државном граничном прелазу Батровци. </w:t>
      </w:r>
    </w:p>
    <w:p w:rsidR="00112B86" w:rsidRDefault="00112B86" w:rsidP="00112B86">
      <w:pPr>
        <w:pStyle w:val="BodyText"/>
        <w:spacing w:line="100" w:lineRule="atLeast"/>
        <w:jc w:val="both"/>
        <w:rPr>
          <w:color w:val="000000"/>
          <w:lang w:val="sr-Cyrl-RS"/>
        </w:rPr>
      </w:pPr>
      <w:r>
        <w:rPr>
          <w:color w:val="000000"/>
          <w:lang w:val="sr-Cyrl-RS"/>
        </w:rPr>
        <w:tab/>
        <w:t>Републичка тржишна инспекција је извршила 91. контролу и поднела 21. захтев за покретање кривичног поступка. Поред редовних контрола, републичка инспекција рада је учествовала, током септембра месеца у 5 акција, углавном су то контроле градилишта, здравствених установа и физичко-техничког обезбеђења. У фабрици “Митрос” забележена је једна тежа повреда, али повређени радник није животно угрожен.</w:t>
      </w:r>
    </w:p>
    <w:p w:rsidR="00112B86" w:rsidRDefault="00112B86" w:rsidP="00112B86">
      <w:pPr>
        <w:pStyle w:val="BodyText"/>
        <w:spacing w:line="100" w:lineRule="atLeast"/>
        <w:jc w:val="both"/>
        <w:rPr>
          <w:color w:val="000000"/>
          <w:lang w:val="sr-Cyrl-RS"/>
        </w:rPr>
      </w:pPr>
      <w:r>
        <w:rPr>
          <w:color w:val="000000"/>
          <w:lang w:val="sr-Cyrl-RS"/>
        </w:rPr>
        <w:tab/>
        <w:t xml:space="preserve">Све контроле покрајинске санитарне инспекције за подручје Округа, објављују се на сајту. У сарадњи са ЗЗЈЗ у Сремској Митровици, радила се контрола прихватног центра за мигранте, посебно вода и храна. </w:t>
      </w:r>
    </w:p>
    <w:p w:rsidR="00112B86" w:rsidRDefault="00112B86" w:rsidP="00112B86">
      <w:pPr>
        <w:pStyle w:val="BodyText"/>
        <w:spacing w:line="100" w:lineRule="atLeast"/>
        <w:jc w:val="both"/>
        <w:rPr>
          <w:color w:val="000000"/>
          <w:lang w:val="sr-Cyrl-RS"/>
        </w:rPr>
      </w:pPr>
      <w:r>
        <w:rPr>
          <w:color w:val="000000"/>
          <w:lang w:val="sr-Cyrl-RS"/>
        </w:rPr>
        <w:tab/>
        <w:t xml:space="preserve">Сагласно плановима и програмима за септембар месец, све инспекције су вршиле своју редовну активност. </w:t>
      </w:r>
    </w:p>
    <w:p w:rsidR="00B0023E" w:rsidRDefault="00112B86"/>
    <w:sectPr w:rsidR="00B00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86"/>
    <w:rsid w:val="00112B86"/>
    <w:rsid w:val="00AA0B01"/>
    <w:rsid w:val="00D46E0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946A7-5D30-4778-A88D-D4B2C81F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2B86"/>
    <w:pPr>
      <w:widowControl w:val="0"/>
      <w:suppressAutoHyphens/>
      <w:spacing w:after="120" w:line="240" w:lineRule="auto"/>
    </w:pPr>
    <w:rPr>
      <w:rFonts w:ascii="Times New Roman" w:eastAsia="SimSun" w:hAnsi="Times New Roman" w:cs="Mangal"/>
      <w:kern w:val="1"/>
      <w:sz w:val="24"/>
      <w:szCs w:val="24"/>
      <w:lang w:val="en-US" w:eastAsia="hi-IN" w:bidi="hi-IN"/>
    </w:rPr>
  </w:style>
  <w:style w:type="character" w:customStyle="1" w:styleId="BodyTextChar">
    <w:name w:val="Body Text Char"/>
    <w:basedOn w:val="DefaultParagraphFont"/>
    <w:link w:val="BodyText"/>
    <w:rsid w:val="00112B86"/>
    <w:rPr>
      <w:rFonts w:ascii="Times New Roman" w:eastAsia="SimSun" w:hAnsi="Times New Roman" w:cs="Mangal"/>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2015-11-17T07:25:00Z</dcterms:created>
  <dcterms:modified xsi:type="dcterms:W3CDTF">2015-11-17T07:26:00Z</dcterms:modified>
</cp:coreProperties>
</file>